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F75FE" w14:textId="0803B462" w:rsidR="00CC1F24" w:rsidRPr="002470C5" w:rsidRDefault="002470C5" w:rsidP="00400514">
      <w:pPr>
        <w:jc w:val="center"/>
        <w:rPr>
          <w:rFonts w:ascii="Calibri" w:hAnsi="Calibri"/>
          <w:b/>
          <w:sz w:val="40"/>
          <w:szCs w:val="40"/>
          <w:u w:val="single"/>
        </w:rPr>
      </w:pPr>
      <w:bookmarkStart w:id="0" w:name="_GoBack"/>
      <w:bookmarkEnd w:id="0"/>
      <w:r w:rsidRPr="002470C5">
        <w:rPr>
          <w:rFonts w:ascii="Calibri" w:hAnsi="Calibri"/>
          <w:b/>
          <w:sz w:val="40"/>
          <w:szCs w:val="40"/>
          <w:u w:val="single"/>
        </w:rPr>
        <w:t>61</w:t>
      </w:r>
      <w:r w:rsidRPr="002470C5">
        <w:rPr>
          <w:rFonts w:ascii="Calibri" w:hAnsi="Calibri"/>
          <w:b/>
          <w:sz w:val="40"/>
          <w:szCs w:val="40"/>
          <w:u w:val="single"/>
          <w:vertAlign w:val="superscript"/>
        </w:rPr>
        <w:t>st</w:t>
      </w:r>
      <w:r w:rsidRPr="002470C5">
        <w:rPr>
          <w:rFonts w:ascii="Calibri" w:hAnsi="Calibri"/>
          <w:b/>
          <w:sz w:val="40"/>
          <w:szCs w:val="40"/>
          <w:u w:val="single"/>
        </w:rPr>
        <w:t xml:space="preserve"> Annual General Meeting</w:t>
      </w:r>
    </w:p>
    <w:p w14:paraId="112BBF96" w14:textId="5DFDF19C" w:rsidR="002470C5" w:rsidRDefault="002470C5" w:rsidP="00400514">
      <w:pPr>
        <w:jc w:val="center"/>
        <w:rPr>
          <w:rFonts w:ascii="Calibri" w:hAnsi="Calibri"/>
          <w:b/>
          <w:sz w:val="40"/>
          <w:szCs w:val="40"/>
          <w:u w:val="single"/>
        </w:rPr>
      </w:pPr>
      <w:r w:rsidRPr="002470C5">
        <w:rPr>
          <w:rFonts w:ascii="Calibri" w:hAnsi="Calibri"/>
          <w:b/>
          <w:sz w:val="40"/>
          <w:szCs w:val="40"/>
          <w:u w:val="single"/>
        </w:rPr>
        <w:t>BLOC Music Theatre Inc.</w:t>
      </w:r>
    </w:p>
    <w:p w14:paraId="722AD957" w14:textId="77777777" w:rsidR="002470C5" w:rsidRPr="002470C5" w:rsidRDefault="002470C5" w:rsidP="00400514">
      <w:pPr>
        <w:jc w:val="center"/>
        <w:rPr>
          <w:rFonts w:ascii="Calibri" w:hAnsi="Calibri"/>
          <w:b/>
          <w:sz w:val="16"/>
          <w:szCs w:val="16"/>
          <w:u w:val="single"/>
        </w:rPr>
      </w:pPr>
    </w:p>
    <w:p w14:paraId="1DF5E147" w14:textId="70E0DF7B" w:rsidR="00400514" w:rsidRPr="002470C5" w:rsidRDefault="00CC1F24" w:rsidP="00400514">
      <w:pPr>
        <w:jc w:val="center"/>
        <w:rPr>
          <w:rFonts w:ascii="Calibri" w:hAnsi="Calibri"/>
          <w:b/>
          <w:sz w:val="28"/>
          <w:szCs w:val="28"/>
        </w:rPr>
      </w:pPr>
      <w:r w:rsidRPr="002470C5">
        <w:rPr>
          <w:rFonts w:ascii="Calibri" w:hAnsi="Calibri"/>
          <w:b/>
          <w:sz w:val="28"/>
          <w:szCs w:val="28"/>
        </w:rPr>
        <w:t xml:space="preserve"> </w:t>
      </w:r>
      <w:r w:rsidR="002470C5" w:rsidRPr="002470C5">
        <w:rPr>
          <w:rFonts w:ascii="Calibri" w:hAnsi="Calibri"/>
          <w:b/>
          <w:sz w:val="28"/>
          <w:szCs w:val="28"/>
        </w:rPr>
        <w:t xml:space="preserve">Proposed </w:t>
      </w:r>
      <w:r w:rsidRPr="002470C5">
        <w:rPr>
          <w:rFonts w:ascii="Calibri" w:hAnsi="Calibri"/>
          <w:b/>
          <w:sz w:val="28"/>
          <w:szCs w:val="28"/>
        </w:rPr>
        <w:t xml:space="preserve">Rule change </w:t>
      </w:r>
    </w:p>
    <w:p w14:paraId="125D80B8" w14:textId="77777777" w:rsidR="00CC1F24" w:rsidRPr="00CC1F24" w:rsidRDefault="00CC1F24" w:rsidP="00400514">
      <w:pPr>
        <w:jc w:val="center"/>
        <w:rPr>
          <w:rFonts w:ascii="Calibri" w:hAnsi="Calibri"/>
          <w:b/>
          <w:sz w:val="24"/>
          <w:szCs w:val="24"/>
        </w:rPr>
      </w:pPr>
    </w:p>
    <w:p w14:paraId="396D6FEB" w14:textId="61E3BF65" w:rsidR="00154170" w:rsidRDefault="002470C5" w:rsidP="00154170">
      <w:pPr>
        <w:ind w:firstLine="720"/>
        <w:rPr>
          <w:rFonts w:asciiTheme="minorHAnsi" w:hAnsiTheme="minorHAnsi"/>
          <w:bCs/>
          <w:sz w:val="24"/>
          <w:szCs w:val="24"/>
        </w:rPr>
      </w:pPr>
      <w:r>
        <w:rPr>
          <w:rFonts w:asciiTheme="minorHAnsi" w:hAnsiTheme="minorHAnsi"/>
          <w:bCs/>
          <w:sz w:val="24"/>
          <w:szCs w:val="24"/>
        </w:rPr>
        <w:t>The Committee of Management puts following resolution to the membership to</w:t>
      </w:r>
      <w:r w:rsidR="00154170" w:rsidRPr="00154170">
        <w:rPr>
          <w:rFonts w:asciiTheme="minorHAnsi" w:hAnsiTheme="minorHAnsi"/>
          <w:bCs/>
          <w:sz w:val="24"/>
          <w:szCs w:val="24"/>
        </w:rPr>
        <w:t xml:space="preserve"> change to the Constitution to include the use of technology for ordinary meetings of the Committee of Management. </w:t>
      </w:r>
    </w:p>
    <w:p w14:paraId="793275DC" w14:textId="77777777" w:rsidR="002470C5" w:rsidRPr="00154170" w:rsidRDefault="002470C5" w:rsidP="00154170">
      <w:pPr>
        <w:ind w:firstLine="720"/>
        <w:rPr>
          <w:rFonts w:asciiTheme="minorHAnsi" w:hAnsiTheme="minorHAnsi"/>
          <w:bCs/>
          <w:sz w:val="24"/>
          <w:szCs w:val="24"/>
        </w:rPr>
      </w:pPr>
    </w:p>
    <w:p w14:paraId="548CAE2E" w14:textId="2E5358EF" w:rsidR="00C46EC1" w:rsidRPr="00154170" w:rsidRDefault="00C46EC1" w:rsidP="0077768A">
      <w:pPr>
        <w:spacing w:line="276" w:lineRule="auto"/>
        <w:rPr>
          <w:rFonts w:ascii="Calibri" w:hAnsi="Calibri"/>
          <w:bCs/>
          <w:sz w:val="24"/>
          <w:szCs w:val="24"/>
          <w:u w:val="single"/>
        </w:rPr>
      </w:pPr>
    </w:p>
    <w:p w14:paraId="0045D0F5" w14:textId="1FE0668B" w:rsidR="00154170" w:rsidRPr="002470C5" w:rsidRDefault="00154170" w:rsidP="00154170">
      <w:pPr>
        <w:spacing w:line="276" w:lineRule="auto"/>
        <w:ind w:firstLine="720"/>
        <w:rPr>
          <w:rFonts w:asciiTheme="minorHAnsi" w:hAnsiTheme="minorHAnsi"/>
          <w:b/>
          <w:sz w:val="24"/>
          <w:szCs w:val="24"/>
        </w:rPr>
      </w:pPr>
      <w:r w:rsidRPr="002470C5">
        <w:rPr>
          <w:rFonts w:asciiTheme="minorHAnsi" w:hAnsiTheme="minorHAnsi"/>
          <w:b/>
          <w:sz w:val="24"/>
          <w:szCs w:val="24"/>
        </w:rPr>
        <w:t>That the Constitution of BLOC Music Theatre Inc.</w:t>
      </w:r>
      <w:r w:rsidR="002470C5">
        <w:rPr>
          <w:rFonts w:asciiTheme="minorHAnsi" w:hAnsiTheme="minorHAnsi"/>
          <w:b/>
          <w:sz w:val="24"/>
          <w:szCs w:val="24"/>
        </w:rPr>
        <w:t xml:space="preserve"> </w:t>
      </w:r>
      <w:r w:rsidRPr="002470C5">
        <w:rPr>
          <w:rFonts w:asciiTheme="minorHAnsi" w:hAnsiTheme="minorHAnsi"/>
          <w:b/>
          <w:sz w:val="24"/>
          <w:szCs w:val="24"/>
        </w:rPr>
        <w:t>be altered through the insertion of the following new rule after rule 19.1</w:t>
      </w:r>
    </w:p>
    <w:p w14:paraId="4199C498" w14:textId="77777777" w:rsidR="00154170" w:rsidRPr="002470C5" w:rsidRDefault="00154170" w:rsidP="00154170">
      <w:pPr>
        <w:spacing w:line="276" w:lineRule="auto"/>
        <w:rPr>
          <w:rFonts w:asciiTheme="minorHAnsi" w:hAnsiTheme="minorHAnsi"/>
          <w:b/>
          <w:sz w:val="24"/>
          <w:szCs w:val="24"/>
        </w:rPr>
      </w:pPr>
    </w:p>
    <w:p w14:paraId="3549C86B" w14:textId="035152D7" w:rsidR="00154170" w:rsidRPr="002470C5" w:rsidRDefault="00154170" w:rsidP="00154170">
      <w:pPr>
        <w:spacing w:line="276" w:lineRule="auto"/>
        <w:ind w:left="720"/>
        <w:rPr>
          <w:rFonts w:asciiTheme="minorHAnsi" w:hAnsiTheme="minorHAnsi"/>
          <w:b/>
          <w:sz w:val="24"/>
          <w:szCs w:val="24"/>
        </w:rPr>
      </w:pPr>
      <w:r w:rsidRPr="002470C5">
        <w:rPr>
          <w:rFonts w:asciiTheme="minorHAnsi" w:hAnsiTheme="minorHAnsi"/>
          <w:b/>
          <w:sz w:val="24"/>
          <w:szCs w:val="24"/>
        </w:rPr>
        <w:t>An ordinary Committee Meeting or subcommittee Meeting may be</w:t>
      </w:r>
      <w:r w:rsidR="002470C5" w:rsidRPr="002470C5">
        <w:rPr>
          <w:rFonts w:asciiTheme="minorHAnsi" w:hAnsiTheme="minorHAnsi"/>
          <w:b/>
          <w:sz w:val="24"/>
          <w:szCs w:val="24"/>
        </w:rPr>
        <w:t xml:space="preserve"> </w:t>
      </w:r>
      <w:r w:rsidRPr="002470C5">
        <w:rPr>
          <w:rFonts w:asciiTheme="minorHAnsi" w:hAnsiTheme="minorHAnsi"/>
          <w:b/>
          <w:sz w:val="24"/>
          <w:szCs w:val="24"/>
        </w:rPr>
        <w:t xml:space="preserve">held in person, </w:t>
      </w:r>
      <w:r w:rsidRPr="002470C5">
        <w:rPr>
          <w:rFonts w:asciiTheme="minorHAnsi" w:hAnsiTheme="minorHAnsi"/>
          <w:b/>
          <w:sz w:val="24"/>
          <w:szCs w:val="24"/>
          <w:lang w:val="en-AU"/>
        </w:rPr>
        <w:t>over the telephone or by using other methods of technology including audio-visual. The</w:t>
      </w:r>
      <w:r w:rsidRPr="002470C5">
        <w:rPr>
          <w:rFonts w:asciiTheme="minorHAnsi" w:hAnsiTheme="minorHAnsi"/>
          <w:b/>
          <w:sz w:val="24"/>
          <w:szCs w:val="24"/>
        </w:rPr>
        <w:t xml:space="preserve"> </w:t>
      </w:r>
      <w:r w:rsidRPr="002470C5">
        <w:rPr>
          <w:rFonts w:asciiTheme="minorHAnsi" w:hAnsiTheme="minorHAnsi"/>
          <w:b/>
          <w:sz w:val="24"/>
          <w:szCs w:val="24"/>
          <w:lang w:val="en-AU"/>
        </w:rPr>
        <w:t>technology must</w:t>
      </w:r>
      <w:r w:rsidRPr="002470C5">
        <w:rPr>
          <w:rFonts w:asciiTheme="minorHAnsi" w:hAnsiTheme="minorHAnsi"/>
          <w:b/>
          <w:sz w:val="24"/>
          <w:szCs w:val="24"/>
        </w:rPr>
        <w:t xml:space="preserve"> allow that all members, present at the meeting, can clearly and simultaneously</w:t>
      </w:r>
      <w:r w:rsidR="002470C5" w:rsidRPr="002470C5">
        <w:rPr>
          <w:rFonts w:asciiTheme="minorHAnsi" w:hAnsiTheme="minorHAnsi"/>
          <w:b/>
          <w:sz w:val="24"/>
          <w:szCs w:val="24"/>
        </w:rPr>
        <w:t xml:space="preserve"> </w:t>
      </w:r>
      <w:r w:rsidRPr="002470C5">
        <w:rPr>
          <w:rFonts w:asciiTheme="minorHAnsi" w:hAnsiTheme="minorHAnsi"/>
          <w:b/>
          <w:sz w:val="24"/>
          <w:szCs w:val="24"/>
        </w:rPr>
        <w:t xml:space="preserve">communicate with each other. </w:t>
      </w:r>
    </w:p>
    <w:p w14:paraId="50493FB9" w14:textId="6A9A8AA2" w:rsidR="00154170" w:rsidRPr="002470C5" w:rsidRDefault="00154170" w:rsidP="00154170">
      <w:pPr>
        <w:ind w:left="1440" w:firstLine="720"/>
        <w:rPr>
          <w:rFonts w:asciiTheme="minorHAnsi" w:hAnsiTheme="minorHAnsi"/>
          <w:b/>
          <w:sz w:val="24"/>
          <w:szCs w:val="24"/>
        </w:rPr>
      </w:pPr>
    </w:p>
    <w:p w14:paraId="63472CA6" w14:textId="65D7F19A" w:rsidR="00154170" w:rsidRPr="002470C5" w:rsidRDefault="00154170" w:rsidP="00154170">
      <w:pPr>
        <w:ind w:firstLine="720"/>
        <w:rPr>
          <w:rFonts w:asciiTheme="minorHAnsi" w:hAnsiTheme="minorHAnsi"/>
          <w:b/>
          <w:sz w:val="24"/>
          <w:szCs w:val="24"/>
        </w:rPr>
      </w:pPr>
      <w:r w:rsidRPr="002470C5">
        <w:rPr>
          <w:rFonts w:asciiTheme="minorHAnsi" w:hAnsiTheme="minorHAnsi"/>
          <w:b/>
          <w:sz w:val="24"/>
          <w:szCs w:val="24"/>
        </w:rPr>
        <w:t xml:space="preserve">This rule to be numbered 19.2 and the Clauses following be renumber </w:t>
      </w:r>
      <w:r w:rsidR="00400514" w:rsidRPr="002470C5">
        <w:rPr>
          <w:rFonts w:asciiTheme="minorHAnsi" w:hAnsiTheme="minorHAnsi"/>
          <w:b/>
          <w:sz w:val="24"/>
          <w:szCs w:val="24"/>
        </w:rPr>
        <w:t>sequentially.</w:t>
      </w:r>
    </w:p>
    <w:p w14:paraId="1D24D637" w14:textId="3C88BB8A" w:rsidR="00154170" w:rsidRPr="002470C5" w:rsidRDefault="00154170" w:rsidP="00154170">
      <w:pPr>
        <w:ind w:firstLine="720"/>
        <w:rPr>
          <w:rFonts w:asciiTheme="minorHAnsi" w:hAnsiTheme="minorHAnsi"/>
          <w:b/>
          <w:sz w:val="24"/>
          <w:szCs w:val="24"/>
        </w:rPr>
      </w:pPr>
    </w:p>
    <w:p w14:paraId="6535D0D6" w14:textId="77777777" w:rsidR="00400514" w:rsidRDefault="00400514" w:rsidP="0077768A">
      <w:pPr>
        <w:spacing w:line="276" w:lineRule="auto"/>
        <w:rPr>
          <w:rFonts w:ascii="Calibri" w:hAnsi="Calibri"/>
          <w:b/>
          <w:sz w:val="32"/>
          <w:szCs w:val="32"/>
          <w:u w:val="single"/>
        </w:rPr>
      </w:pPr>
    </w:p>
    <w:p w14:paraId="6FAEDF6D" w14:textId="77777777" w:rsidR="0077768A" w:rsidRPr="00400514" w:rsidRDefault="00C46EC1" w:rsidP="0077768A">
      <w:pPr>
        <w:spacing w:line="276" w:lineRule="auto"/>
        <w:rPr>
          <w:rFonts w:ascii="Calibri" w:hAnsi="Calibri"/>
          <w:b/>
          <w:sz w:val="22"/>
          <w:szCs w:val="22"/>
        </w:rPr>
      </w:pPr>
      <w:r w:rsidRPr="00400514">
        <w:rPr>
          <w:rFonts w:ascii="Calibri" w:hAnsi="Calibri"/>
          <w:b/>
          <w:sz w:val="22"/>
          <w:szCs w:val="22"/>
          <w:u w:val="single"/>
        </w:rPr>
        <w:t>Current Rules.</w:t>
      </w:r>
    </w:p>
    <w:p w14:paraId="22BE5BCD" w14:textId="77777777" w:rsidR="0077768A" w:rsidRPr="00400514" w:rsidRDefault="0077768A" w:rsidP="0077768A">
      <w:pPr>
        <w:spacing w:line="276" w:lineRule="auto"/>
        <w:rPr>
          <w:rFonts w:ascii="Calibri" w:hAnsi="Calibri"/>
          <w:b/>
          <w:sz w:val="22"/>
          <w:szCs w:val="22"/>
        </w:rPr>
      </w:pPr>
      <w:r w:rsidRPr="00400514">
        <w:rPr>
          <w:rFonts w:ascii="Calibri" w:hAnsi="Calibri"/>
          <w:b/>
          <w:sz w:val="22"/>
          <w:szCs w:val="22"/>
        </w:rPr>
        <w:t xml:space="preserve"> </w:t>
      </w:r>
    </w:p>
    <w:p w14:paraId="7BD47D0B" w14:textId="77777777" w:rsidR="0077768A" w:rsidRPr="00400514" w:rsidRDefault="0077768A" w:rsidP="0077768A">
      <w:pPr>
        <w:spacing w:line="276" w:lineRule="auto"/>
        <w:rPr>
          <w:rFonts w:ascii="Calibri" w:hAnsi="Calibri"/>
          <w:b/>
          <w:sz w:val="22"/>
          <w:szCs w:val="22"/>
        </w:rPr>
      </w:pPr>
      <w:r w:rsidRPr="00400514">
        <w:rPr>
          <w:rFonts w:ascii="Calibri" w:hAnsi="Calibri"/>
          <w:b/>
          <w:sz w:val="22"/>
          <w:szCs w:val="22"/>
        </w:rPr>
        <w:t>16.</w:t>
      </w:r>
      <w:r w:rsidRPr="00400514">
        <w:rPr>
          <w:rFonts w:ascii="Calibri" w:hAnsi="Calibri"/>
          <w:b/>
          <w:sz w:val="22"/>
          <w:szCs w:val="22"/>
        </w:rPr>
        <w:tab/>
        <w:t>USE OF TECHNOLOGY.</w:t>
      </w:r>
    </w:p>
    <w:p w14:paraId="21CE0A55" w14:textId="5BFCA3A9" w:rsidR="0077768A" w:rsidRPr="00400514" w:rsidRDefault="0077768A" w:rsidP="0077768A">
      <w:pPr>
        <w:spacing w:line="276" w:lineRule="auto"/>
        <w:rPr>
          <w:rFonts w:ascii="Calibri" w:hAnsi="Calibri"/>
          <w:sz w:val="22"/>
          <w:szCs w:val="22"/>
        </w:rPr>
      </w:pPr>
      <w:r w:rsidRPr="00400514">
        <w:rPr>
          <w:rFonts w:ascii="Calibri" w:hAnsi="Calibri"/>
          <w:sz w:val="22"/>
          <w:szCs w:val="22"/>
        </w:rPr>
        <w:tab/>
        <w:t>16.1</w:t>
      </w:r>
      <w:r w:rsidRPr="00400514">
        <w:rPr>
          <w:rFonts w:ascii="Calibri" w:hAnsi="Calibri"/>
          <w:sz w:val="22"/>
          <w:szCs w:val="22"/>
        </w:rPr>
        <w:tab/>
        <w:t xml:space="preserve">A member not physically present at a general meeting may be permitted </w:t>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t xml:space="preserve">to participate in the meeting by the use of technology that allows that </w:t>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r>
      <w:r w:rsidR="00400514">
        <w:rPr>
          <w:rFonts w:ascii="Calibri" w:hAnsi="Calibri"/>
          <w:sz w:val="22"/>
          <w:szCs w:val="22"/>
        </w:rPr>
        <w:tab/>
      </w:r>
      <w:r w:rsidRPr="00400514">
        <w:rPr>
          <w:rFonts w:ascii="Calibri" w:hAnsi="Calibri"/>
          <w:sz w:val="22"/>
          <w:szCs w:val="22"/>
        </w:rPr>
        <w:t xml:space="preserve">member and the members present at the meeting to clearly and </w:t>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t xml:space="preserve">simultaneously communicate with each other. </w:t>
      </w:r>
    </w:p>
    <w:p w14:paraId="786F11C1" w14:textId="061F7120" w:rsidR="0077768A" w:rsidRPr="00400514" w:rsidRDefault="0077768A" w:rsidP="0077768A">
      <w:pPr>
        <w:spacing w:line="276" w:lineRule="auto"/>
        <w:rPr>
          <w:rFonts w:ascii="Calibri" w:hAnsi="Calibri"/>
          <w:sz w:val="22"/>
          <w:szCs w:val="22"/>
        </w:rPr>
      </w:pPr>
      <w:r w:rsidRPr="00400514">
        <w:rPr>
          <w:rFonts w:ascii="Calibri" w:hAnsi="Calibri"/>
          <w:sz w:val="22"/>
          <w:szCs w:val="22"/>
        </w:rPr>
        <w:tab/>
        <w:t>16.2</w:t>
      </w:r>
      <w:r w:rsidRPr="00400514">
        <w:rPr>
          <w:rFonts w:ascii="Calibri" w:hAnsi="Calibri"/>
          <w:sz w:val="22"/>
          <w:szCs w:val="22"/>
        </w:rPr>
        <w:tab/>
        <w:t xml:space="preserve">For the purposes of this Part, a member participating in a general </w:t>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t xml:space="preserve">meeting as permitted under sub rule (1) is taken to be present at the </w:t>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r>
      <w:r w:rsidR="00400514">
        <w:rPr>
          <w:rFonts w:ascii="Calibri" w:hAnsi="Calibri"/>
          <w:sz w:val="22"/>
          <w:szCs w:val="22"/>
        </w:rPr>
        <w:tab/>
      </w:r>
      <w:r w:rsidRPr="00400514">
        <w:rPr>
          <w:rFonts w:ascii="Calibri" w:hAnsi="Calibri"/>
          <w:sz w:val="22"/>
          <w:szCs w:val="22"/>
        </w:rPr>
        <w:t xml:space="preserve">meeting and, if the member votes at the meeting, is taken to have voted </w:t>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t>in person.</w:t>
      </w:r>
    </w:p>
    <w:p w14:paraId="5808FFC4" w14:textId="77777777" w:rsidR="0077768A" w:rsidRPr="00400514" w:rsidRDefault="0077768A" w:rsidP="0077768A">
      <w:pPr>
        <w:spacing w:line="276" w:lineRule="auto"/>
        <w:rPr>
          <w:rFonts w:ascii="Calibri" w:hAnsi="Calibri"/>
          <w:sz w:val="22"/>
          <w:szCs w:val="22"/>
        </w:rPr>
      </w:pPr>
    </w:p>
    <w:p w14:paraId="4153ED7F" w14:textId="77777777" w:rsidR="00A26C1B" w:rsidRPr="00400514" w:rsidRDefault="00A26C1B">
      <w:pPr>
        <w:rPr>
          <w:sz w:val="22"/>
          <w:szCs w:val="22"/>
        </w:rPr>
      </w:pPr>
    </w:p>
    <w:p w14:paraId="4BCB00F8" w14:textId="7F438D39" w:rsidR="00A26C1B" w:rsidRDefault="00A26C1B" w:rsidP="00A26C1B">
      <w:pPr>
        <w:spacing w:line="276" w:lineRule="auto"/>
        <w:rPr>
          <w:rFonts w:ascii="Calibri" w:hAnsi="Calibri"/>
          <w:b/>
          <w:sz w:val="22"/>
          <w:szCs w:val="22"/>
        </w:rPr>
      </w:pPr>
      <w:r w:rsidRPr="00400514">
        <w:rPr>
          <w:rFonts w:ascii="Calibri" w:hAnsi="Calibri"/>
          <w:b/>
          <w:sz w:val="22"/>
          <w:szCs w:val="22"/>
        </w:rPr>
        <w:t>19.</w:t>
      </w:r>
      <w:r w:rsidRPr="00400514">
        <w:rPr>
          <w:rFonts w:ascii="Calibri" w:hAnsi="Calibri"/>
          <w:b/>
          <w:sz w:val="22"/>
          <w:szCs w:val="22"/>
        </w:rPr>
        <w:tab/>
        <w:t>PROCEEDINGS OF COMMITTEE.</w:t>
      </w:r>
    </w:p>
    <w:p w14:paraId="5D8DB12D" w14:textId="77777777" w:rsidR="00400514" w:rsidRPr="00400514" w:rsidRDefault="00400514" w:rsidP="00A26C1B">
      <w:pPr>
        <w:spacing w:line="276" w:lineRule="auto"/>
        <w:rPr>
          <w:rFonts w:ascii="Calibri" w:hAnsi="Calibri"/>
          <w:b/>
          <w:sz w:val="22"/>
          <w:szCs w:val="22"/>
        </w:rPr>
      </w:pPr>
    </w:p>
    <w:p w14:paraId="45F11025" w14:textId="7E28FBA3"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19.1</w:t>
      </w:r>
      <w:r w:rsidRPr="00400514">
        <w:rPr>
          <w:rFonts w:ascii="Calibri" w:hAnsi="Calibri"/>
          <w:sz w:val="22"/>
          <w:szCs w:val="22"/>
        </w:rPr>
        <w:tab/>
        <w:t>The Committee shall meet at least 3 times in each year at such place</w:t>
      </w:r>
      <w:r w:rsidR="00400514">
        <w:rPr>
          <w:rFonts w:ascii="Calibri" w:hAnsi="Calibri"/>
          <w:sz w:val="22"/>
          <w:szCs w:val="22"/>
        </w:rPr>
        <w:t xml:space="preserve"> </w:t>
      </w:r>
      <w:r w:rsidRPr="00400514">
        <w:rPr>
          <w:rFonts w:ascii="Calibri" w:hAnsi="Calibri"/>
          <w:sz w:val="22"/>
          <w:szCs w:val="22"/>
        </w:rPr>
        <w:t>and such times as the Committee may determine.</w:t>
      </w:r>
    </w:p>
    <w:p w14:paraId="10EEC285" w14:textId="251F08A0"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19.2</w:t>
      </w:r>
      <w:r w:rsidRPr="00400514">
        <w:rPr>
          <w:rFonts w:ascii="Calibri" w:hAnsi="Calibri"/>
          <w:sz w:val="22"/>
          <w:szCs w:val="22"/>
        </w:rPr>
        <w:tab/>
        <w:t>Special meetings of the Committee may be convened by the President</w:t>
      </w:r>
      <w:r w:rsidR="00400514">
        <w:rPr>
          <w:rFonts w:ascii="Calibri" w:hAnsi="Calibri"/>
          <w:sz w:val="22"/>
          <w:szCs w:val="22"/>
        </w:rPr>
        <w:t xml:space="preserve"> </w:t>
      </w:r>
      <w:r w:rsidRPr="00400514">
        <w:rPr>
          <w:rFonts w:ascii="Calibri" w:hAnsi="Calibri"/>
          <w:sz w:val="22"/>
          <w:szCs w:val="22"/>
        </w:rPr>
        <w:t>or by any 4 of the Members of the Committee.</w:t>
      </w:r>
    </w:p>
    <w:p w14:paraId="32A92FF3" w14:textId="0D43956B"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19.3</w:t>
      </w:r>
      <w:r w:rsidRPr="00400514">
        <w:rPr>
          <w:rFonts w:ascii="Calibri" w:hAnsi="Calibri"/>
          <w:sz w:val="22"/>
          <w:szCs w:val="22"/>
        </w:rPr>
        <w:tab/>
        <w:t>Notice shall be given to Members of the Committee of any Special</w:t>
      </w:r>
      <w:r w:rsidR="00400514">
        <w:rPr>
          <w:rFonts w:ascii="Calibri" w:hAnsi="Calibri"/>
          <w:sz w:val="22"/>
          <w:szCs w:val="22"/>
        </w:rPr>
        <w:t xml:space="preserve"> </w:t>
      </w:r>
      <w:r w:rsidRPr="00400514">
        <w:rPr>
          <w:rFonts w:ascii="Calibri" w:hAnsi="Calibri"/>
          <w:sz w:val="22"/>
          <w:szCs w:val="22"/>
        </w:rPr>
        <w:t>Meeting specifying the general nature of the business to be transacted and no other business shall be transacted at such a</w:t>
      </w:r>
      <w:r w:rsidR="00400514">
        <w:rPr>
          <w:rFonts w:ascii="Calibri" w:hAnsi="Calibri"/>
          <w:sz w:val="22"/>
          <w:szCs w:val="22"/>
        </w:rPr>
        <w:t xml:space="preserve"> </w:t>
      </w:r>
      <w:r w:rsidRPr="00400514">
        <w:rPr>
          <w:rFonts w:ascii="Calibri" w:hAnsi="Calibri"/>
          <w:sz w:val="22"/>
          <w:szCs w:val="22"/>
        </w:rPr>
        <w:t>meeting.</w:t>
      </w:r>
    </w:p>
    <w:p w14:paraId="1FA149A2" w14:textId="1639F422"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lastRenderedPageBreak/>
        <w:t>19.4</w:t>
      </w:r>
      <w:r w:rsidRPr="00400514">
        <w:rPr>
          <w:rFonts w:ascii="Calibri" w:hAnsi="Calibri"/>
          <w:sz w:val="22"/>
          <w:szCs w:val="22"/>
        </w:rPr>
        <w:tab/>
        <w:t>Any 7 members of the Committee constitute a Quorum for the</w:t>
      </w:r>
      <w:r w:rsidR="00400514">
        <w:rPr>
          <w:rFonts w:ascii="Calibri" w:hAnsi="Calibri"/>
          <w:sz w:val="22"/>
          <w:szCs w:val="22"/>
        </w:rPr>
        <w:t xml:space="preserve"> </w:t>
      </w:r>
      <w:r w:rsidRPr="00400514">
        <w:rPr>
          <w:rFonts w:ascii="Calibri" w:hAnsi="Calibri"/>
          <w:sz w:val="22"/>
          <w:szCs w:val="22"/>
        </w:rPr>
        <w:t xml:space="preserve">transaction of the </w:t>
      </w:r>
      <w:r w:rsidR="00400514">
        <w:rPr>
          <w:rFonts w:ascii="Calibri" w:hAnsi="Calibri"/>
          <w:sz w:val="22"/>
          <w:szCs w:val="22"/>
        </w:rPr>
        <w:t xml:space="preserve">   </w:t>
      </w:r>
      <w:r w:rsidRPr="00400514">
        <w:rPr>
          <w:rFonts w:ascii="Calibri" w:hAnsi="Calibri"/>
          <w:sz w:val="22"/>
          <w:szCs w:val="22"/>
        </w:rPr>
        <w:t>business of a meeting of the Committee.</w:t>
      </w:r>
    </w:p>
    <w:p w14:paraId="099282DA" w14:textId="199CC27C"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19.5</w:t>
      </w:r>
      <w:r w:rsidRPr="00400514">
        <w:rPr>
          <w:rFonts w:ascii="Calibri" w:hAnsi="Calibri"/>
          <w:sz w:val="22"/>
          <w:szCs w:val="22"/>
        </w:rPr>
        <w:tab/>
        <w:t>No business shall be transacted unless a Quorum is present and if</w:t>
      </w:r>
      <w:r w:rsidR="00400514">
        <w:rPr>
          <w:rFonts w:ascii="Calibri" w:hAnsi="Calibri"/>
          <w:sz w:val="22"/>
          <w:szCs w:val="22"/>
        </w:rPr>
        <w:t xml:space="preserve"> w</w:t>
      </w:r>
      <w:r w:rsidRPr="00400514">
        <w:rPr>
          <w:rFonts w:ascii="Calibri" w:hAnsi="Calibri"/>
          <w:sz w:val="22"/>
          <w:szCs w:val="22"/>
        </w:rPr>
        <w:t>ithin half an hour of the time appointed for the meeting a Quorum</w:t>
      </w:r>
      <w:r w:rsidR="00400514">
        <w:rPr>
          <w:rFonts w:ascii="Calibri" w:hAnsi="Calibri"/>
          <w:sz w:val="22"/>
          <w:szCs w:val="22"/>
        </w:rPr>
        <w:t xml:space="preserve"> </w:t>
      </w:r>
      <w:r w:rsidRPr="00400514">
        <w:rPr>
          <w:rFonts w:ascii="Calibri" w:hAnsi="Calibri"/>
          <w:sz w:val="22"/>
          <w:szCs w:val="22"/>
        </w:rPr>
        <w:t>is not present the meeting shall stand adjourned to the same place and at the same hour of the same day in the following week unless</w:t>
      </w:r>
      <w:r w:rsidR="00400514">
        <w:rPr>
          <w:rFonts w:ascii="Calibri" w:hAnsi="Calibri"/>
          <w:sz w:val="22"/>
          <w:szCs w:val="22"/>
        </w:rPr>
        <w:t xml:space="preserve"> </w:t>
      </w:r>
      <w:r w:rsidRPr="00400514">
        <w:rPr>
          <w:rFonts w:ascii="Calibri" w:hAnsi="Calibri"/>
          <w:sz w:val="22"/>
          <w:szCs w:val="22"/>
        </w:rPr>
        <w:t>the meeting was a Special Meeting in which case it lapses.</w:t>
      </w:r>
    </w:p>
    <w:p w14:paraId="54B2A51C" w14:textId="77777777" w:rsidR="00A26C1B" w:rsidRPr="00400514" w:rsidRDefault="00A26C1B" w:rsidP="00400514">
      <w:pPr>
        <w:spacing w:line="276" w:lineRule="auto"/>
        <w:ind w:left="720"/>
        <w:rPr>
          <w:rFonts w:ascii="Calibri" w:hAnsi="Calibri"/>
          <w:sz w:val="22"/>
          <w:szCs w:val="22"/>
        </w:rPr>
      </w:pPr>
      <w:r w:rsidRPr="00400514">
        <w:rPr>
          <w:rFonts w:ascii="Calibri" w:hAnsi="Calibri"/>
          <w:sz w:val="22"/>
          <w:szCs w:val="22"/>
        </w:rPr>
        <w:t>19.6</w:t>
      </w:r>
      <w:r w:rsidRPr="00400514">
        <w:rPr>
          <w:rFonts w:ascii="Calibri" w:hAnsi="Calibri"/>
          <w:sz w:val="22"/>
          <w:szCs w:val="22"/>
        </w:rPr>
        <w:tab/>
        <w:t>At meetings of the Committee:</w:t>
      </w:r>
    </w:p>
    <w:p w14:paraId="6474FAB0" w14:textId="77777777" w:rsidR="00A26C1B" w:rsidRPr="00400514" w:rsidRDefault="00A26C1B" w:rsidP="00400514">
      <w:pPr>
        <w:numPr>
          <w:ilvl w:val="0"/>
          <w:numId w:val="4"/>
        </w:numPr>
        <w:spacing w:line="276" w:lineRule="auto"/>
        <w:rPr>
          <w:rFonts w:ascii="Calibri" w:hAnsi="Calibri"/>
          <w:sz w:val="22"/>
          <w:szCs w:val="22"/>
        </w:rPr>
      </w:pPr>
      <w:r w:rsidRPr="00400514">
        <w:rPr>
          <w:rFonts w:ascii="Calibri" w:hAnsi="Calibri"/>
          <w:sz w:val="22"/>
          <w:szCs w:val="22"/>
        </w:rPr>
        <w:t>the President or in his absence the Vice-President shall preside; or</w:t>
      </w:r>
    </w:p>
    <w:p w14:paraId="76C211C5" w14:textId="77777777" w:rsidR="00A26C1B" w:rsidRPr="00400514" w:rsidRDefault="00A26C1B" w:rsidP="00400514">
      <w:pPr>
        <w:numPr>
          <w:ilvl w:val="0"/>
          <w:numId w:val="4"/>
        </w:numPr>
        <w:spacing w:line="276" w:lineRule="auto"/>
        <w:rPr>
          <w:rFonts w:ascii="Calibri" w:hAnsi="Calibri"/>
          <w:sz w:val="22"/>
          <w:szCs w:val="22"/>
        </w:rPr>
      </w:pPr>
      <w:r w:rsidRPr="00400514">
        <w:rPr>
          <w:rFonts w:ascii="Calibri" w:hAnsi="Calibri"/>
          <w:sz w:val="22"/>
          <w:szCs w:val="22"/>
        </w:rPr>
        <w:t>if the President and the Vice-President are absent, such one of the remaining members of the Committee as may be chosen by the Members present shall preside.</w:t>
      </w:r>
    </w:p>
    <w:p w14:paraId="0E30989F" w14:textId="2DDDDD20"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19.7</w:t>
      </w:r>
      <w:r w:rsidRPr="00400514">
        <w:rPr>
          <w:rFonts w:ascii="Calibri" w:hAnsi="Calibri"/>
          <w:sz w:val="22"/>
          <w:szCs w:val="22"/>
        </w:rPr>
        <w:tab/>
        <w:t>The Committee shall have the power to appoint sub-committees to carry out duties as prescribed by the Committee.</w:t>
      </w:r>
    </w:p>
    <w:p w14:paraId="795BCE85" w14:textId="5BE54819"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19.8</w:t>
      </w:r>
      <w:r w:rsidRPr="00400514">
        <w:rPr>
          <w:rFonts w:ascii="Calibri" w:hAnsi="Calibri"/>
          <w:sz w:val="22"/>
          <w:szCs w:val="22"/>
        </w:rPr>
        <w:tab/>
        <w:t>Questions arising at a meeting of the Committee or of any sub-committee appointed by the Committee shall be determined on a</w:t>
      </w:r>
      <w:r w:rsidR="00400514">
        <w:rPr>
          <w:rFonts w:ascii="Calibri" w:hAnsi="Calibri"/>
          <w:sz w:val="22"/>
          <w:szCs w:val="22"/>
        </w:rPr>
        <w:t xml:space="preserve"> </w:t>
      </w:r>
      <w:r w:rsidRPr="00400514">
        <w:rPr>
          <w:rFonts w:ascii="Calibri" w:hAnsi="Calibri"/>
          <w:sz w:val="22"/>
          <w:szCs w:val="22"/>
        </w:rPr>
        <w:t>show of hands or, if demanded by a Member, by a poll taken in such</w:t>
      </w:r>
      <w:r w:rsidR="00400514">
        <w:rPr>
          <w:rFonts w:ascii="Calibri" w:hAnsi="Calibri"/>
          <w:sz w:val="22"/>
          <w:szCs w:val="22"/>
        </w:rPr>
        <w:t xml:space="preserve"> </w:t>
      </w:r>
      <w:r w:rsidRPr="00400514">
        <w:rPr>
          <w:rFonts w:ascii="Calibri" w:hAnsi="Calibri"/>
          <w:sz w:val="22"/>
          <w:szCs w:val="22"/>
        </w:rPr>
        <w:t>manner as the person presiding at the meeting may determine.</w:t>
      </w:r>
    </w:p>
    <w:p w14:paraId="520EBE73" w14:textId="67CC62E4"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19.9</w:t>
      </w:r>
      <w:r w:rsidRPr="00400514">
        <w:rPr>
          <w:rFonts w:ascii="Calibri" w:hAnsi="Calibri"/>
          <w:sz w:val="22"/>
          <w:szCs w:val="22"/>
        </w:rPr>
        <w:tab/>
        <w:t>Each Member present at a meeting of the Committee or of any sub-committee appointed by the Committee (including the person presiding at the meeting) is entitled to one vote and, in the event of an equality of votes on any question, the person presiding may exercise a second or casting vote.</w:t>
      </w:r>
    </w:p>
    <w:p w14:paraId="1AAD1E9E" w14:textId="3525E4F1"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19.10</w:t>
      </w:r>
      <w:r w:rsidRPr="00400514">
        <w:rPr>
          <w:rFonts w:ascii="Calibri" w:hAnsi="Calibri"/>
          <w:sz w:val="22"/>
          <w:szCs w:val="22"/>
        </w:rPr>
        <w:tab/>
        <w:t>Written notice of each Committee Meeting shall be served on each Member of the Committee by delivering it to him at a reasonable time</w:t>
      </w:r>
      <w:r w:rsidR="00400514">
        <w:rPr>
          <w:rFonts w:ascii="Calibri" w:hAnsi="Calibri"/>
          <w:sz w:val="22"/>
          <w:szCs w:val="22"/>
        </w:rPr>
        <w:t xml:space="preserve"> </w:t>
      </w:r>
      <w:r w:rsidRPr="00400514">
        <w:rPr>
          <w:rFonts w:ascii="Calibri" w:hAnsi="Calibri"/>
          <w:sz w:val="22"/>
          <w:szCs w:val="22"/>
        </w:rPr>
        <w:t xml:space="preserve">before the meeting, an email, or by sending it by pre-paid post </w:t>
      </w:r>
      <w:r w:rsidRPr="00400514">
        <w:rPr>
          <w:rFonts w:ascii="Calibri" w:hAnsi="Calibri"/>
          <w:sz w:val="22"/>
          <w:szCs w:val="22"/>
        </w:rPr>
        <w:tab/>
        <w:t xml:space="preserve">addressed to him at his usual or last known place of abode at least </w:t>
      </w:r>
      <w:r w:rsidRPr="00400514">
        <w:rPr>
          <w:rFonts w:ascii="Calibri" w:hAnsi="Calibri"/>
          <w:sz w:val="22"/>
          <w:szCs w:val="22"/>
        </w:rPr>
        <w:tab/>
        <w:t>two business days before the date of the meeting.</w:t>
      </w:r>
    </w:p>
    <w:p w14:paraId="7E7C48E5" w14:textId="1089AE2B"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19.11</w:t>
      </w:r>
      <w:r w:rsidRPr="00400514">
        <w:rPr>
          <w:rFonts w:ascii="Calibri" w:hAnsi="Calibri"/>
          <w:sz w:val="22"/>
          <w:szCs w:val="22"/>
        </w:rPr>
        <w:tab/>
        <w:t>The Committee may remove any member of the Committee before the expiration of his term of office if he is absent from three consecutive meetings of the Committee without leave of absence.</w:t>
      </w:r>
    </w:p>
    <w:p w14:paraId="01056D8F" w14:textId="55460628"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19.12</w:t>
      </w:r>
      <w:r w:rsidRPr="00400514">
        <w:rPr>
          <w:rFonts w:ascii="Calibri" w:hAnsi="Calibri"/>
          <w:sz w:val="22"/>
          <w:szCs w:val="22"/>
        </w:rPr>
        <w:tab/>
        <w:t>The Committee can delegate any of its powers and functions to a committee member, a subcommittee, a staff member or a member</w:t>
      </w:r>
      <w:r w:rsidRPr="00400514">
        <w:rPr>
          <w:rFonts w:ascii="Calibri" w:hAnsi="Calibri"/>
          <w:sz w:val="22"/>
          <w:szCs w:val="22"/>
        </w:rPr>
        <w:tab/>
        <w:t>other than the power of delegation or a duty imposed by the Act. The</w:t>
      </w:r>
      <w:r w:rsidR="00400514">
        <w:rPr>
          <w:rFonts w:ascii="Calibri" w:hAnsi="Calibri"/>
          <w:sz w:val="22"/>
          <w:szCs w:val="22"/>
        </w:rPr>
        <w:t xml:space="preserve"> </w:t>
      </w:r>
      <w:r w:rsidRPr="00400514">
        <w:rPr>
          <w:rFonts w:ascii="Calibri" w:hAnsi="Calibri"/>
          <w:sz w:val="22"/>
          <w:szCs w:val="22"/>
        </w:rPr>
        <w:t>delegation must be in writing and can be revoked by the committee in</w:t>
      </w:r>
      <w:r w:rsidR="00400514">
        <w:rPr>
          <w:rFonts w:ascii="Calibri" w:hAnsi="Calibri"/>
          <w:sz w:val="22"/>
          <w:szCs w:val="22"/>
        </w:rPr>
        <w:t xml:space="preserve"> </w:t>
      </w:r>
      <w:r w:rsidRPr="00400514">
        <w:rPr>
          <w:rFonts w:ascii="Calibri" w:hAnsi="Calibri"/>
          <w:sz w:val="22"/>
          <w:szCs w:val="22"/>
        </w:rPr>
        <w:t xml:space="preserve">writing. </w:t>
      </w:r>
    </w:p>
    <w:p w14:paraId="4848BDDF" w14:textId="619F4BD0" w:rsidR="00A26C1B" w:rsidRPr="00400514" w:rsidRDefault="00A26C1B" w:rsidP="00400514">
      <w:pPr>
        <w:spacing w:line="276" w:lineRule="auto"/>
        <w:ind w:left="1440" w:hanging="720"/>
        <w:rPr>
          <w:rFonts w:ascii="Calibri" w:hAnsi="Calibri"/>
          <w:sz w:val="22"/>
          <w:szCs w:val="22"/>
        </w:rPr>
      </w:pPr>
      <w:r w:rsidRPr="00400514">
        <w:rPr>
          <w:rFonts w:ascii="Calibri" w:hAnsi="Calibri"/>
          <w:sz w:val="22"/>
          <w:szCs w:val="22"/>
        </w:rPr>
        <w:t>19.13</w:t>
      </w:r>
      <w:r w:rsidRPr="00400514">
        <w:rPr>
          <w:rFonts w:ascii="Calibri" w:hAnsi="Calibri"/>
          <w:sz w:val="22"/>
          <w:szCs w:val="22"/>
        </w:rPr>
        <w:tab/>
        <w:t xml:space="preserve">A committee member who is not physically present at a committee meeting may participate in the meeting by the use of technology that </w:t>
      </w:r>
      <w:r w:rsidRPr="00400514">
        <w:rPr>
          <w:rFonts w:ascii="Calibri" w:hAnsi="Calibri"/>
          <w:sz w:val="22"/>
          <w:szCs w:val="22"/>
        </w:rPr>
        <w:tab/>
        <w:t xml:space="preserve">allows that committee member and the committee members present at the meeting to clearly and simultaneously communicate with each </w:t>
      </w:r>
      <w:r w:rsidRPr="00400514">
        <w:rPr>
          <w:rFonts w:ascii="Calibri" w:hAnsi="Calibri"/>
          <w:sz w:val="22"/>
          <w:szCs w:val="22"/>
        </w:rPr>
        <w:tab/>
        <w:t xml:space="preserve">other. </w:t>
      </w:r>
    </w:p>
    <w:p w14:paraId="29A8F353" w14:textId="704CC7A9" w:rsidR="00A26C1B" w:rsidRPr="00400514" w:rsidRDefault="00A26C1B" w:rsidP="00400514">
      <w:pPr>
        <w:ind w:left="1440" w:hanging="720"/>
        <w:rPr>
          <w:rFonts w:ascii="Calibri" w:hAnsi="Calibri"/>
          <w:sz w:val="22"/>
          <w:szCs w:val="22"/>
        </w:rPr>
      </w:pPr>
      <w:r w:rsidRPr="00400514">
        <w:rPr>
          <w:rFonts w:ascii="Calibri" w:hAnsi="Calibri"/>
          <w:sz w:val="22"/>
          <w:szCs w:val="22"/>
        </w:rPr>
        <w:t>19.14</w:t>
      </w:r>
      <w:r w:rsidRPr="00400514">
        <w:rPr>
          <w:rFonts w:ascii="Calibri" w:hAnsi="Calibri"/>
          <w:sz w:val="22"/>
          <w:szCs w:val="22"/>
        </w:rPr>
        <w:tab/>
        <w:t>For the purposes of this Part, a committee member participating in a committee meeting as permitted under rule 19.13 is taken to be present at the meeting and, if the member votes at the meeting, is taken to have voted in person.</w:t>
      </w:r>
    </w:p>
    <w:p w14:paraId="518B77E4" w14:textId="4C948306" w:rsidR="00A26C1B" w:rsidRPr="00400514" w:rsidRDefault="00A26C1B" w:rsidP="00400514">
      <w:pPr>
        <w:rPr>
          <w:rFonts w:ascii="Calibri" w:hAnsi="Calibri"/>
          <w:sz w:val="22"/>
          <w:szCs w:val="22"/>
        </w:rPr>
      </w:pPr>
      <w:r w:rsidRPr="00400514">
        <w:rPr>
          <w:rFonts w:ascii="Calibri" w:hAnsi="Calibri"/>
          <w:sz w:val="22"/>
          <w:szCs w:val="22"/>
        </w:rPr>
        <w:tab/>
        <w:t>19.15</w:t>
      </w:r>
      <w:r w:rsidRPr="00400514">
        <w:rPr>
          <w:rFonts w:ascii="Calibri" w:hAnsi="Calibri"/>
          <w:sz w:val="22"/>
          <w:szCs w:val="22"/>
        </w:rPr>
        <w:tab/>
        <w:t xml:space="preserve">Among its other responsibilities, the Committee is responsible for </w:t>
      </w:r>
      <w:r w:rsidRPr="00400514">
        <w:rPr>
          <w:rFonts w:ascii="Calibri" w:hAnsi="Calibri"/>
          <w:sz w:val="22"/>
          <w:szCs w:val="22"/>
        </w:rPr>
        <w:tab/>
      </w:r>
      <w:r w:rsidRPr="00400514">
        <w:rPr>
          <w:rFonts w:ascii="Calibri" w:hAnsi="Calibri"/>
          <w:sz w:val="22"/>
          <w:szCs w:val="22"/>
        </w:rPr>
        <w:tab/>
      </w:r>
      <w:r w:rsidRPr="00400514">
        <w:rPr>
          <w:rFonts w:ascii="Calibri" w:hAnsi="Calibri"/>
          <w:sz w:val="22"/>
          <w:szCs w:val="22"/>
        </w:rPr>
        <w:tab/>
      </w:r>
      <w:r w:rsidR="00400514">
        <w:rPr>
          <w:rFonts w:ascii="Calibri" w:hAnsi="Calibri"/>
          <w:sz w:val="22"/>
          <w:szCs w:val="22"/>
        </w:rPr>
        <w:tab/>
      </w:r>
      <w:r w:rsidRPr="00400514">
        <w:rPr>
          <w:rFonts w:ascii="Calibri" w:hAnsi="Calibri"/>
          <w:sz w:val="22"/>
          <w:szCs w:val="22"/>
        </w:rPr>
        <w:t>making sure that:</w:t>
      </w:r>
    </w:p>
    <w:p w14:paraId="6E833D44" w14:textId="77777777" w:rsidR="00A26C1B" w:rsidRPr="00400514" w:rsidRDefault="00A26C1B" w:rsidP="00400514">
      <w:pPr>
        <w:numPr>
          <w:ilvl w:val="0"/>
          <w:numId w:val="5"/>
        </w:numPr>
        <w:rPr>
          <w:rFonts w:ascii="Calibri" w:hAnsi="Calibri"/>
          <w:sz w:val="22"/>
          <w:szCs w:val="22"/>
        </w:rPr>
      </w:pPr>
      <w:r w:rsidRPr="00400514">
        <w:rPr>
          <w:rFonts w:ascii="Calibri" w:hAnsi="Calibri"/>
          <w:sz w:val="22"/>
          <w:szCs w:val="22"/>
        </w:rPr>
        <w:t>accurate minutes of general meetings and Committee meetings of the Association are made and kept, and</w:t>
      </w:r>
    </w:p>
    <w:p w14:paraId="3BD258EF" w14:textId="77777777" w:rsidR="00A26C1B" w:rsidRPr="00400514" w:rsidRDefault="00A26C1B" w:rsidP="00400514">
      <w:pPr>
        <w:numPr>
          <w:ilvl w:val="0"/>
          <w:numId w:val="5"/>
        </w:numPr>
        <w:rPr>
          <w:rFonts w:ascii="Calibri" w:hAnsi="Calibri"/>
          <w:sz w:val="22"/>
          <w:szCs w:val="22"/>
        </w:rPr>
      </w:pPr>
      <w:r w:rsidRPr="00400514">
        <w:rPr>
          <w:rFonts w:ascii="Calibri" w:hAnsi="Calibri"/>
          <w:sz w:val="22"/>
          <w:szCs w:val="22"/>
        </w:rPr>
        <w:t xml:space="preserve"> all records, securities and relevant documents of the Association are kept properly. </w:t>
      </w:r>
    </w:p>
    <w:p w14:paraId="1CE7CB32" w14:textId="5C998219" w:rsidR="00A26C1B" w:rsidRPr="00400514" w:rsidRDefault="00A26C1B" w:rsidP="00A26C1B">
      <w:pPr>
        <w:spacing w:after="19" w:line="259" w:lineRule="auto"/>
        <w:rPr>
          <w:b/>
          <w:sz w:val="22"/>
          <w:szCs w:val="22"/>
        </w:rPr>
      </w:pPr>
      <w:r w:rsidRPr="00400514">
        <w:rPr>
          <w:b/>
          <w:sz w:val="22"/>
          <w:szCs w:val="22"/>
        </w:rPr>
        <w:t xml:space="preserve"> </w:t>
      </w:r>
    </w:p>
    <w:sectPr w:rsidR="00A26C1B" w:rsidRPr="00400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0B77"/>
    <w:multiLevelType w:val="multilevel"/>
    <w:tmpl w:val="F8F4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F4561"/>
    <w:multiLevelType w:val="multilevel"/>
    <w:tmpl w:val="D6E0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625C7"/>
    <w:multiLevelType w:val="hybridMultilevel"/>
    <w:tmpl w:val="EF90024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56402111"/>
    <w:multiLevelType w:val="multilevel"/>
    <w:tmpl w:val="88A6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E4F5D"/>
    <w:multiLevelType w:val="hybridMultilevel"/>
    <w:tmpl w:val="DBB2F4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8A"/>
    <w:rsid w:val="00154170"/>
    <w:rsid w:val="00201E37"/>
    <w:rsid w:val="002470C5"/>
    <w:rsid w:val="00400514"/>
    <w:rsid w:val="0041794F"/>
    <w:rsid w:val="00472288"/>
    <w:rsid w:val="0072148E"/>
    <w:rsid w:val="0077768A"/>
    <w:rsid w:val="007B7629"/>
    <w:rsid w:val="00A26C1B"/>
    <w:rsid w:val="00B515CF"/>
    <w:rsid w:val="00B73C2A"/>
    <w:rsid w:val="00C46EC1"/>
    <w:rsid w:val="00CC1F24"/>
    <w:rsid w:val="00F55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8A"/>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8A"/>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7433">
      <w:bodyDiv w:val="1"/>
      <w:marLeft w:val="0"/>
      <w:marRight w:val="0"/>
      <w:marTop w:val="0"/>
      <w:marBottom w:val="0"/>
      <w:divBdr>
        <w:top w:val="none" w:sz="0" w:space="0" w:color="auto"/>
        <w:left w:val="none" w:sz="0" w:space="0" w:color="auto"/>
        <w:bottom w:val="none" w:sz="0" w:space="0" w:color="auto"/>
        <w:right w:val="none" w:sz="0" w:space="0" w:color="auto"/>
      </w:divBdr>
    </w:div>
    <w:div w:id="628513143">
      <w:bodyDiv w:val="1"/>
      <w:marLeft w:val="0"/>
      <w:marRight w:val="0"/>
      <w:marTop w:val="0"/>
      <w:marBottom w:val="0"/>
      <w:divBdr>
        <w:top w:val="none" w:sz="0" w:space="0" w:color="auto"/>
        <w:left w:val="none" w:sz="0" w:space="0" w:color="auto"/>
        <w:bottom w:val="none" w:sz="0" w:space="0" w:color="auto"/>
        <w:right w:val="none" w:sz="0" w:space="0" w:color="auto"/>
      </w:divBdr>
    </w:div>
    <w:div w:id="1134299342">
      <w:bodyDiv w:val="1"/>
      <w:marLeft w:val="0"/>
      <w:marRight w:val="0"/>
      <w:marTop w:val="0"/>
      <w:marBottom w:val="0"/>
      <w:divBdr>
        <w:top w:val="none" w:sz="0" w:space="0" w:color="auto"/>
        <w:left w:val="none" w:sz="0" w:space="0" w:color="auto"/>
        <w:bottom w:val="none" w:sz="0" w:space="0" w:color="auto"/>
        <w:right w:val="none" w:sz="0" w:space="0" w:color="auto"/>
      </w:divBdr>
    </w:div>
    <w:div w:id="1446076304">
      <w:bodyDiv w:val="1"/>
      <w:marLeft w:val="0"/>
      <w:marRight w:val="0"/>
      <w:marTop w:val="0"/>
      <w:marBottom w:val="0"/>
      <w:divBdr>
        <w:top w:val="none" w:sz="0" w:space="0" w:color="auto"/>
        <w:left w:val="none" w:sz="0" w:space="0" w:color="auto"/>
        <w:bottom w:val="none" w:sz="0" w:space="0" w:color="auto"/>
        <w:right w:val="none" w:sz="0" w:space="0" w:color="auto"/>
      </w:divBdr>
    </w:div>
    <w:div w:id="1815566107">
      <w:bodyDiv w:val="1"/>
      <w:marLeft w:val="0"/>
      <w:marRight w:val="0"/>
      <w:marTop w:val="0"/>
      <w:marBottom w:val="0"/>
      <w:divBdr>
        <w:top w:val="none" w:sz="0" w:space="0" w:color="auto"/>
        <w:left w:val="none" w:sz="0" w:space="0" w:color="auto"/>
        <w:bottom w:val="none" w:sz="0" w:space="0" w:color="auto"/>
        <w:right w:val="none" w:sz="0" w:space="0" w:color="auto"/>
      </w:divBdr>
      <w:divsChild>
        <w:div w:id="1335457760">
          <w:marLeft w:val="0"/>
          <w:marRight w:val="0"/>
          <w:marTop w:val="0"/>
          <w:marBottom w:val="0"/>
          <w:divBdr>
            <w:top w:val="none" w:sz="0" w:space="0" w:color="auto"/>
            <w:left w:val="none" w:sz="0" w:space="0" w:color="auto"/>
            <w:bottom w:val="none" w:sz="0" w:space="0" w:color="auto"/>
            <w:right w:val="none" w:sz="0" w:space="0" w:color="auto"/>
          </w:divBdr>
          <w:divsChild>
            <w:div w:id="2127040528">
              <w:marLeft w:val="0"/>
              <w:marRight w:val="0"/>
              <w:marTop w:val="0"/>
              <w:marBottom w:val="0"/>
              <w:divBdr>
                <w:top w:val="none" w:sz="0" w:space="0" w:color="auto"/>
                <w:left w:val="none" w:sz="0" w:space="0" w:color="auto"/>
                <w:bottom w:val="none" w:sz="0" w:space="0" w:color="auto"/>
                <w:right w:val="none" w:sz="0" w:space="0" w:color="auto"/>
              </w:divBdr>
              <w:divsChild>
                <w:div w:id="2140296868">
                  <w:marLeft w:val="0"/>
                  <w:marRight w:val="0"/>
                  <w:marTop w:val="0"/>
                  <w:marBottom w:val="0"/>
                  <w:divBdr>
                    <w:top w:val="none" w:sz="0" w:space="0" w:color="auto"/>
                    <w:left w:val="none" w:sz="0" w:space="0" w:color="auto"/>
                    <w:bottom w:val="none" w:sz="0" w:space="0" w:color="auto"/>
                    <w:right w:val="none" w:sz="0" w:space="0" w:color="auto"/>
                  </w:divBdr>
                  <w:divsChild>
                    <w:div w:id="624655772">
                      <w:marLeft w:val="0"/>
                      <w:marRight w:val="0"/>
                      <w:marTop w:val="0"/>
                      <w:marBottom w:val="0"/>
                      <w:divBdr>
                        <w:top w:val="none" w:sz="0" w:space="0" w:color="auto"/>
                        <w:left w:val="none" w:sz="0" w:space="0" w:color="auto"/>
                        <w:bottom w:val="none" w:sz="0" w:space="0" w:color="auto"/>
                        <w:right w:val="none" w:sz="0" w:space="0" w:color="auto"/>
                      </w:divBdr>
                      <w:divsChild>
                        <w:div w:id="321355642">
                          <w:marLeft w:val="0"/>
                          <w:marRight w:val="0"/>
                          <w:marTop w:val="0"/>
                          <w:marBottom w:val="0"/>
                          <w:divBdr>
                            <w:top w:val="none" w:sz="0" w:space="0" w:color="auto"/>
                            <w:left w:val="none" w:sz="0" w:space="0" w:color="auto"/>
                            <w:bottom w:val="none" w:sz="0" w:space="0" w:color="auto"/>
                            <w:right w:val="none" w:sz="0" w:space="0" w:color="auto"/>
                          </w:divBdr>
                          <w:divsChild>
                            <w:div w:id="778261547">
                              <w:marLeft w:val="0"/>
                              <w:marRight w:val="0"/>
                              <w:marTop w:val="0"/>
                              <w:marBottom w:val="0"/>
                              <w:divBdr>
                                <w:top w:val="none" w:sz="0" w:space="0" w:color="auto"/>
                                <w:left w:val="none" w:sz="0" w:space="0" w:color="auto"/>
                                <w:bottom w:val="none" w:sz="0" w:space="0" w:color="auto"/>
                                <w:right w:val="none" w:sz="0" w:space="0" w:color="auto"/>
                              </w:divBdr>
                              <w:divsChild>
                                <w:div w:id="283315292">
                                  <w:marLeft w:val="0"/>
                                  <w:marRight w:val="0"/>
                                  <w:marTop w:val="0"/>
                                  <w:marBottom w:val="0"/>
                                  <w:divBdr>
                                    <w:top w:val="none" w:sz="0" w:space="0" w:color="auto"/>
                                    <w:left w:val="none" w:sz="0" w:space="0" w:color="auto"/>
                                    <w:bottom w:val="none" w:sz="0" w:space="0" w:color="auto"/>
                                    <w:right w:val="none" w:sz="0" w:space="0" w:color="auto"/>
                                  </w:divBdr>
                                  <w:divsChild>
                                    <w:div w:id="1865436431">
                                      <w:marLeft w:val="0"/>
                                      <w:marRight w:val="0"/>
                                      <w:marTop w:val="0"/>
                                      <w:marBottom w:val="0"/>
                                      <w:divBdr>
                                        <w:top w:val="none" w:sz="0" w:space="0" w:color="auto"/>
                                        <w:left w:val="none" w:sz="0" w:space="0" w:color="auto"/>
                                        <w:bottom w:val="none" w:sz="0" w:space="0" w:color="auto"/>
                                        <w:right w:val="none" w:sz="0" w:space="0" w:color="auto"/>
                                      </w:divBdr>
                                    </w:div>
                                    <w:div w:id="1072584787">
                                      <w:marLeft w:val="0"/>
                                      <w:marRight w:val="0"/>
                                      <w:marTop w:val="0"/>
                                      <w:marBottom w:val="0"/>
                                      <w:divBdr>
                                        <w:top w:val="none" w:sz="0" w:space="0" w:color="auto"/>
                                        <w:left w:val="none" w:sz="0" w:space="0" w:color="auto"/>
                                        <w:bottom w:val="none" w:sz="0" w:space="0" w:color="auto"/>
                                        <w:right w:val="none" w:sz="0" w:space="0" w:color="auto"/>
                                      </w:divBdr>
                                      <w:divsChild>
                                        <w:div w:id="1664895264">
                                          <w:marLeft w:val="0"/>
                                          <w:marRight w:val="0"/>
                                          <w:marTop w:val="0"/>
                                          <w:marBottom w:val="0"/>
                                          <w:divBdr>
                                            <w:top w:val="none" w:sz="0" w:space="0" w:color="auto"/>
                                            <w:left w:val="none" w:sz="0" w:space="0" w:color="auto"/>
                                            <w:bottom w:val="none" w:sz="0" w:space="0" w:color="auto"/>
                                            <w:right w:val="none" w:sz="0" w:space="0" w:color="auto"/>
                                          </w:divBdr>
                                        </w:div>
                                        <w:div w:id="7477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957B-9F3B-4539-8264-CFD38691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Muller</dc:creator>
  <cp:lastModifiedBy>CLAIRE THORPE</cp:lastModifiedBy>
  <cp:revision>2</cp:revision>
  <dcterms:created xsi:type="dcterms:W3CDTF">2021-02-08T10:51:00Z</dcterms:created>
  <dcterms:modified xsi:type="dcterms:W3CDTF">2021-02-08T10:51:00Z</dcterms:modified>
</cp:coreProperties>
</file>